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4E9C" w14:textId="77777777" w:rsidR="00561888" w:rsidRDefault="00000000">
      <w:r>
        <w:rPr>
          <w:rFonts w:ascii="Arial" w:hAnsi="Arial"/>
          <w:b/>
          <w:sz w:val="32"/>
        </w:rPr>
        <w:t>Rada Miejska w Skale</w:t>
      </w:r>
    </w:p>
    <w:p w14:paraId="5519A707" w14:textId="77777777" w:rsidR="00561888" w:rsidRDefault="00000000">
      <w:pPr>
        <w:spacing w:after="0"/>
      </w:pPr>
      <w:r>
        <w:rPr>
          <w:rFonts w:ascii="Arial" w:hAnsi="Arial"/>
          <w:b/>
          <w:sz w:val="28"/>
        </w:rPr>
        <w:t>XI Sesja Rady Miejskiej w Skale w dniu 30 stycznia 2025, godz. 09:00</w:t>
      </w:r>
    </w:p>
    <w:p w14:paraId="5429A35D" w14:textId="77777777" w:rsidR="00561888" w:rsidRDefault="00000000">
      <w:pPr>
        <w:spacing w:after="0"/>
      </w:pPr>
      <w:r>
        <w:rPr>
          <w:rFonts w:ascii="Arial" w:hAnsi="Arial"/>
        </w:rPr>
        <w:t>Miejsce posiedzenia: Urząd Miasta i Gminy w Skale, pok. nr 2</w:t>
      </w:r>
    </w:p>
    <w:p w14:paraId="5C6D0F3C" w14:textId="77777777" w:rsidR="00561888" w:rsidRDefault="00000000">
      <w:pPr>
        <w:spacing w:after="0"/>
      </w:pPr>
      <w:r>
        <w:br/>
      </w:r>
    </w:p>
    <w:p w14:paraId="5EEE5294" w14:textId="1C089D22" w:rsidR="00561888" w:rsidRPr="00C5017F" w:rsidRDefault="00000000">
      <w:pPr>
        <w:spacing w:after="0"/>
        <w:jc w:val="right"/>
        <w:rPr>
          <w:b/>
          <w:bCs/>
          <w:sz w:val="32"/>
          <w:szCs w:val="32"/>
        </w:rPr>
      </w:pPr>
      <w:r w:rsidRPr="00C5017F">
        <w:rPr>
          <w:b/>
          <w:bCs/>
          <w:sz w:val="32"/>
          <w:szCs w:val="32"/>
        </w:rPr>
        <w:br/>
      </w:r>
      <w:r w:rsidRPr="00C5017F">
        <w:rPr>
          <w:b/>
          <w:bCs/>
          <w:sz w:val="32"/>
          <w:szCs w:val="32"/>
        </w:rPr>
        <w:br/>
      </w:r>
    </w:p>
    <w:p w14:paraId="77E2D32D" w14:textId="5B5A10E0" w:rsidR="00561888" w:rsidRDefault="00000000" w:rsidP="00C5017F">
      <w:pPr>
        <w:spacing w:after="0"/>
        <w:jc w:val="both"/>
        <w:rPr>
          <w:b/>
          <w:sz w:val="28"/>
          <w:szCs w:val="28"/>
        </w:rPr>
      </w:pPr>
      <w:r w:rsidRPr="00C5017F">
        <w:rPr>
          <w:b/>
          <w:sz w:val="28"/>
          <w:szCs w:val="28"/>
        </w:rPr>
        <w:t>Działając na podstawie art. 20 ust. 1 ustawy z dnia 8 marca 1990r. o samorządzie gminnym (tekst jednolity Dz. U . z 2024 r. poz. 1465; poz. 1572; poz. 1907; poz. 1940), zwołuję sesję na dzień 30 stycznia 2025 roku (czwartek) o godz. 09:00 </w:t>
      </w:r>
      <w:r w:rsidR="00C5017F">
        <w:rPr>
          <w:b/>
          <w:sz w:val="28"/>
          <w:szCs w:val="28"/>
        </w:rPr>
        <w:br/>
      </w:r>
      <w:r w:rsidRPr="00C5017F">
        <w:rPr>
          <w:b/>
          <w:sz w:val="28"/>
          <w:szCs w:val="28"/>
        </w:rPr>
        <w:t>w Urzędzie Miasta i Gminy w Skale, pok. nr 2.</w:t>
      </w:r>
    </w:p>
    <w:p w14:paraId="090C5F9E" w14:textId="77777777" w:rsidR="00C5017F" w:rsidRPr="00C5017F" w:rsidRDefault="00C5017F" w:rsidP="00C5017F">
      <w:pPr>
        <w:spacing w:after="0"/>
        <w:jc w:val="both"/>
        <w:rPr>
          <w:sz w:val="28"/>
          <w:szCs w:val="28"/>
        </w:rPr>
      </w:pPr>
    </w:p>
    <w:p w14:paraId="77761DED" w14:textId="77777777" w:rsidR="00C5017F" w:rsidRDefault="00000000" w:rsidP="00C5017F">
      <w:pPr>
        <w:spacing w:after="0" w:line="240" w:lineRule="auto"/>
      </w:pPr>
      <w:r>
        <w:t>1. Otwarcie.</w:t>
      </w:r>
      <w:r>
        <w:br/>
        <w:t>2. Przedstawienie porządku obrad.</w:t>
      </w:r>
      <w:r>
        <w:br/>
        <w:t>3. Sprawozdanie Przewodniczącego Rady o działaniach podejmowanych między sesjami.</w:t>
      </w:r>
      <w:r>
        <w:br/>
        <w:t>4. Sprawozdanie z działalności Burmistrza w okresie międzysesyjnym.</w:t>
      </w:r>
      <w:r>
        <w:br/>
        <w:t>5. Przedłożenie przez Przewodniczących Komisji Planów Pracy na 2025 rok oraz sprawozdań z działalności komisji za 2024 rok.</w:t>
      </w:r>
      <w:r>
        <w:br/>
        <w:t>6. Podjęcie uchwały w sprawie uchwalenia Planu Pracy Rady Miejskiej w Skale na 2025 rok.</w:t>
      </w:r>
      <w:r>
        <w:br/>
        <w:t>7. Podjęcie uchwały w sprawie zatwierdzenia planu pracy Komisji Rewizyjnej Rady Miejskiej w Skale na rok 2025.</w:t>
      </w:r>
      <w:r>
        <w:br/>
        <w:t>8. Podjęcie uchwały w sprawie określenia kryteriów branych pod uwagę podczas przeprowadzania drugiego etapu postępowania rekrutacyjnego do przedszkola, oddziałów przedszkolnych w szkołach podstawowych i klas I szkół podstawowych, prowadzonych przez Gminę Skała, rodzajów dokumentów niezbędnych do potwierdzenia spełnienia tych kryteriów oraz liczby punktów możliwych do uzyskania za poszczególne kryteria.</w:t>
      </w:r>
      <w:r>
        <w:br/>
        <w:t>9. Podjęcie uchwały w sprawie zmiany Statutu Samorządowego Żłobka „Bajka” w Skale.</w:t>
      </w:r>
      <w:r>
        <w:br/>
        <w:t>10. Podjęcie uchwały uchylającej uchwałę w sprawie ustalenia wysokości opłat za pobyt dziecka w żłobkach, dla których Gmina Skała jest organem prowadzącym.</w:t>
      </w:r>
      <w:r>
        <w:br/>
        <w:t>11. Podjęcie uchwały w sprawie zmiany Uchwały nr IX/78/24 Rady Miejskiej w Skale z dnia 28 listopada 2024 r. w sprawie poboru podatku od nieruchomości, rolnego i leśnego od osób fizycznych w drodze inkasa oraz wyznaczenia inkasentów i określenia wysokości wynagrodzenia za inkaso.</w:t>
      </w:r>
    </w:p>
    <w:p w14:paraId="53CC5644" w14:textId="16C750DE" w:rsidR="00561888" w:rsidRDefault="00000000" w:rsidP="00C5017F">
      <w:pPr>
        <w:spacing w:after="0" w:line="240" w:lineRule="auto"/>
      </w:pPr>
      <w:r>
        <w:lastRenderedPageBreak/>
        <w:br/>
        <w:t>12. Podjęcie uchwały w sprawie zniesienia formy ochrony przyrody z drzew uznanych za pomnik przyrody "Aleja Jesionowa".</w:t>
      </w:r>
      <w:r>
        <w:br/>
        <w:t>13. Podjęcie uchwały wyrażenia zgody na nabycie w drodze zakupu przez Gminę Skała nieruchomości położonej w gminie Skała.</w:t>
      </w:r>
      <w:r>
        <w:br/>
        <w:t>14. Podjęcie uchwały w sprawie wyrażenia zgody na zamianę nieruchomości gruntowych będących własnością Gminy Skała na nieruchomości gruntowe będące wła</w:t>
      </w:r>
      <w:r w:rsidR="00C5017F">
        <w:t>s</w:t>
      </w:r>
      <w:r>
        <w:t>nością osób fizycznych.</w:t>
      </w:r>
      <w:r>
        <w:br/>
        <w:t>15. Podjęcie uchwały w sprawie przystąpienia do sporządzenia miejscowego planu zagospodarowania przestrzennego dla części sołectwa Sobiesęki, na dz. nr 53/7, 53/8, 53/9, 53/5, 53/6 oraz na części działek nr 53/1, 54/9, 54/14, 54/11, 55/16, 55/21, 55/24, 55/18, 56/3, 57/9, 57/14, 58/8.</w:t>
      </w:r>
      <w:r>
        <w:br/>
        <w:t>16. Podjęcie uchwały wyboru metody ustalenia opłaty za gospodarowanie odpadami komunalnymi, ustalenia stawki takiej opłaty.</w:t>
      </w:r>
      <w:r>
        <w:br/>
        <w:t>17. Podjęcie uchwały w sprawie ustalenia dopłaty do taryf za zbiorowe zaopatrzenie w wodę i zbiorowe odprowadzenie ścieków dla odbiorców usług na terenie Miasta i Gminy Skała.</w:t>
      </w:r>
      <w:r>
        <w:br/>
        <w:t>18. Podjęcie uchwały w sprawie zmian budżetu Gminy Skała na 2025 r.</w:t>
      </w:r>
      <w:r>
        <w:br/>
        <w:t>19. Podjęcie uchwały w sprawie zmiany Wieloletniej Prognozy Finansowej Gminy Skała.</w:t>
      </w:r>
      <w:r>
        <w:br/>
        <w:t>20. Informacja o złożonych interpelacjach i zapytaniach radnych.</w:t>
      </w:r>
      <w:r>
        <w:br/>
        <w:t>21. Przyjęcie protokołu nr 10 z obrad poprzedniej sesji.</w:t>
      </w:r>
      <w:r>
        <w:br/>
        <w:t>22. Wolne wnioski i informacje.</w:t>
      </w:r>
      <w:r>
        <w:br/>
        <w:t>23. Zakończenie obrad.</w:t>
      </w:r>
      <w:r>
        <w:br/>
        <w:t> </w:t>
      </w:r>
    </w:p>
    <w:sectPr w:rsidR="00561888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A0C2D" w14:textId="77777777" w:rsidR="0097276E" w:rsidRDefault="0097276E">
      <w:pPr>
        <w:spacing w:after="0" w:line="240" w:lineRule="auto"/>
      </w:pPr>
      <w:r>
        <w:separator/>
      </w:r>
    </w:p>
  </w:endnote>
  <w:endnote w:type="continuationSeparator" w:id="0">
    <w:p w14:paraId="3819A329" w14:textId="77777777" w:rsidR="0097276E" w:rsidRDefault="0097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DBD4B" w14:textId="77777777" w:rsidR="00561888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2F999" w14:textId="77777777" w:rsidR="0097276E" w:rsidRDefault="0097276E">
      <w:pPr>
        <w:spacing w:after="0" w:line="240" w:lineRule="auto"/>
      </w:pPr>
      <w:r>
        <w:separator/>
      </w:r>
    </w:p>
  </w:footnote>
  <w:footnote w:type="continuationSeparator" w:id="0">
    <w:p w14:paraId="60F976EB" w14:textId="77777777" w:rsidR="0097276E" w:rsidRDefault="0097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6A7E4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0A3551B5" wp14:editId="3A8C52F6">
          <wp:extent cx="857250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88"/>
    <w:rsid w:val="002A0CFD"/>
    <w:rsid w:val="00561888"/>
    <w:rsid w:val="0097276E"/>
    <w:rsid w:val="00C5017F"/>
    <w:rsid w:val="00D4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F2DE"/>
  <w15:docId w15:val="{26795675-66C3-482C-9550-2D541050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460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Motor</dc:creator>
  <cp:lastModifiedBy>Kamila Motor</cp:lastModifiedBy>
  <cp:revision>4</cp:revision>
  <cp:lastPrinted>2025-01-22T10:33:00Z</cp:lastPrinted>
  <dcterms:created xsi:type="dcterms:W3CDTF">2025-01-22T10:33:00Z</dcterms:created>
  <dcterms:modified xsi:type="dcterms:W3CDTF">2025-01-22T10:33:00Z</dcterms:modified>
</cp:coreProperties>
</file>