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ED" w:rsidRPr="003971ED" w:rsidRDefault="003971ED" w:rsidP="003971ED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bCs/>
          <w:color w:val="1B1B1B"/>
          <w:sz w:val="24"/>
          <w:szCs w:val="24"/>
          <w:lang w:eastAsia="pl-PL"/>
        </w:rPr>
      </w:pPr>
      <w:r w:rsidRPr="003971ED">
        <w:rPr>
          <w:rFonts w:eastAsia="Times New Roman" w:cstheme="minorHAnsi"/>
          <w:bCs/>
          <w:color w:val="1B1B1B"/>
          <w:sz w:val="24"/>
          <w:szCs w:val="24"/>
          <w:lang w:eastAsia="pl-PL"/>
        </w:rPr>
        <w:t>Dyżur Urzędnika Wyborczego w celu udzielania wyborcom wyjaśnień dotyczących zasad powoływania obwodowych komisji wyborczych oraz przyjmowania zgłoszeń kandydatów na członków komisji</w:t>
      </w:r>
      <w:r>
        <w:rPr>
          <w:rFonts w:eastAsia="Times New Roman" w:cstheme="minorHAnsi"/>
          <w:bCs/>
          <w:color w:val="1B1B1B"/>
          <w:sz w:val="24"/>
          <w:szCs w:val="24"/>
          <w:lang w:eastAsia="pl-PL"/>
        </w:rPr>
        <w:t>.</w:t>
      </w:r>
      <w:bookmarkStart w:id="0" w:name="_GoBack"/>
      <w:bookmarkEnd w:id="0"/>
    </w:p>
    <w:p w:rsidR="003971ED" w:rsidRDefault="003971ED" w:rsidP="003971E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921A76" w:rsidRPr="004F009A" w:rsidRDefault="004F009A" w:rsidP="004F009A">
      <w:pPr>
        <w:shd w:val="clear" w:color="auto" w:fill="FFFFFF"/>
        <w:spacing w:after="240" w:line="240" w:lineRule="auto"/>
        <w:ind w:left="-426"/>
        <w:jc w:val="center"/>
        <w:textAlignment w:val="baseline"/>
        <w:rPr>
          <w:rFonts w:eastAsia="Times New Roman" w:cstheme="minorHAnsi"/>
          <w:b/>
          <w:color w:val="1B1B1B"/>
          <w:sz w:val="28"/>
          <w:szCs w:val="28"/>
          <w:lang w:eastAsia="pl-PL"/>
        </w:rPr>
      </w:pPr>
      <w:r w:rsidRPr="004F009A">
        <w:rPr>
          <w:b/>
          <w:sz w:val="28"/>
          <w:szCs w:val="28"/>
        </w:rPr>
        <w:t>Uprzejmie informujemy, że urzędnik wyborczy</w:t>
      </w:r>
      <w:r w:rsidRPr="004F009A">
        <w:rPr>
          <w:b/>
          <w:sz w:val="28"/>
          <w:szCs w:val="28"/>
        </w:rPr>
        <w:t xml:space="preserve">- </w:t>
      </w:r>
      <w:r w:rsidRPr="004F009A">
        <w:rPr>
          <w:rFonts w:eastAsia="Times New Roman" w:cstheme="minorHAnsi"/>
          <w:b/>
          <w:color w:val="1B1B1B"/>
          <w:sz w:val="28"/>
          <w:szCs w:val="28"/>
          <w:lang w:eastAsia="pl-PL"/>
        </w:rPr>
        <w:t>Pani Renata Kaczmarczyk-Rusek</w:t>
      </w:r>
      <w:r w:rsidRPr="004F009A">
        <w:rPr>
          <w:b/>
          <w:sz w:val="28"/>
          <w:szCs w:val="28"/>
        </w:rPr>
        <w:t xml:space="preserve"> będzie pełnić dyżur w dniach</w:t>
      </w:r>
    </w:p>
    <w:p w:rsidR="004F009A" w:rsidRPr="00921A76" w:rsidRDefault="004F009A" w:rsidP="004F009A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921A76" w:rsidRPr="004F009A" w:rsidRDefault="00921A76" w:rsidP="00921A7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F009A">
        <w:rPr>
          <w:rFonts w:eastAsia="Times New Roman" w:cstheme="minorHAnsi"/>
          <w:color w:val="1B1B1B"/>
          <w:sz w:val="24"/>
          <w:szCs w:val="24"/>
          <w:lang w:eastAsia="pl-PL"/>
        </w:rPr>
        <w:t>w dniu 7 marca 2024 r. (czwartek) w godz. 9:00 – 15:00</w:t>
      </w:r>
    </w:p>
    <w:p w:rsidR="00921A76" w:rsidRPr="004F009A" w:rsidRDefault="00921A76" w:rsidP="00921A7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F009A">
        <w:rPr>
          <w:rFonts w:eastAsia="Times New Roman" w:cstheme="minorHAnsi"/>
          <w:color w:val="1B1B1B"/>
          <w:sz w:val="24"/>
          <w:szCs w:val="24"/>
          <w:lang w:eastAsia="pl-PL"/>
        </w:rPr>
        <w:t>w dniu 8 marca 2024 r. (piątek) w godz. 9:00 – 15:</w:t>
      </w:r>
      <w:r w:rsidR="00E05BD8" w:rsidRPr="004F009A">
        <w:rPr>
          <w:rFonts w:eastAsia="Times New Roman" w:cstheme="minorHAnsi"/>
          <w:color w:val="1B1B1B"/>
          <w:sz w:val="24"/>
          <w:szCs w:val="24"/>
          <w:lang w:eastAsia="pl-PL"/>
        </w:rPr>
        <w:t>0</w:t>
      </w:r>
      <w:r w:rsidRPr="004F009A">
        <w:rPr>
          <w:rFonts w:eastAsia="Times New Roman" w:cstheme="minorHAnsi"/>
          <w:color w:val="1B1B1B"/>
          <w:sz w:val="24"/>
          <w:szCs w:val="24"/>
          <w:lang w:eastAsia="pl-PL"/>
        </w:rPr>
        <w:t>0</w:t>
      </w:r>
    </w:p>
    <w:p w:rsidR="004F009A" w:rsidRPr="004F009A" w:rsidRDefault="004F009A" w:rsidP="004F009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4F009A" w:rsidRPr="004F009A" w:rsidRDefault="004F009A" w:rsidP="004F009A">
      <w:pPr>
        <w:shd w:val="clear" w:color="auto" w:fill="FFFFFF"/>
        <w:spacing w:after="0" w:line="360" w:lineRule="auto"/>
        <w:ind w:left="-284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F009A">
        <w:rPr>
          <w:sz w:val="24"/>
          <w:szCs w:val="24"/>
        </w:rPr>
        <w:t>w siedzibie Urzędu</w:t>
      </w:r>
      <w:r w:rsidRPr="004F009A">
        <w:rPr>
          <w:sz w:val="24"/>
          <w:szCs w:val="24"/>
        </w:rPr>
        <w:t xml:space="preserve"> </w:t>
      </w:r>
      <w:r w:rsidRPr="004F009A">
        <w:rPr>
          <w:rFonts w:eastAsia="Times New Roman" w:cstheme="minorHAnsi"/>
          <w:color w:val="1B1B1B"/>
          <w:sz w:val="24"/>
          <w:szCs w:val="24"/>
          <w:lang w:eastAsia="pl-PL"/>
        </w:rPr>
        <w:t>Miasta Skała</w:t>
      </w:r>
      <w:r w:rsidRPr="004F009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(sala konferencyjna).</w:t>
      </w:r>
    </w:p>
    <w:p w:rsidR="00BA137E" w:rsidRPr="00921A76" w:rsidRDefault="003971ED">
      <w:pPr>
        <w:rPr>
          <w:rFonts w:cstheme="minorHAnsi"/>
        </w:rPr>
      </w:pPr>
    </w:p>
    <w:sectPr w:rsidR="00BA137E" w:rsidRPr="0092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30C24"/>
    <w:multiLevelType w:val="multilevel"/>
    <w:tmpl w:val="D25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6"/>
    <w:rsid w:val="003971ED"/>
    <w:rsid w:val="004F009A"/>
    <w:rsid w:val="0092024A"/>
    <w:rsid w:val="00921A76"/>
    <w:rsid w:val="00C348D9"/>
    <w:rsid w:val="00E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90AB"/>
  <w15:chartTrackingRefBased/>
  <w15:docId w15:val="{0EF97DFF-5B42-4594-8193-D9D38C8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Kaczmarczyk-Rusek Renata</dc:creator>
  <cp:keywords/>
  <dc:description/>
  <cp:lastModifiedBy>Kaczmarczyk-Rusek Renata</cp:lastModifiedBy>
  <cp:revision>4</cp:revision>
  <dcterms:created xsi:type="dcterms:W3CDTF">2024-03-04T09:24:00Z</dcterms:created>
  <dcterms:modified xsi:type="dcterms:W3CDTF">2024-03-04T09:41:00Z</dcterms:modified>
</cp:coreProperties>
</file>